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A838" w14:textId="060E11C3" w:rsidR="00875E83" w:rsidRPr="00AD61CB" w:rsidRDefault="0020109F" w:rsidP="0020109F">
      <w:pPr>
        <w:ind w:right="-337"/>
        <w:jc w:val="center"/>
        <w:rPr>
          <w:rFonts w:ascii="ADLaM Display" w:hAnsi="ADLaM Display" w:cs="ADLaM Display"/>
          <w:color w:val="FF0000"/>
          <w:sz w:val="36"/>
          <w:szCs w:val="36"/>
        </w:rPr>
      </w:pPr>
      <w:r w:rsidRPr="00AD61CB">
        <w:rPr>
          <w:rFonts w:ascii="ADLaM Display" w:hAnsi="ADLaM Display" w:cs="ADLaM Display"/>
          <w:color w:val="FF0000"/>
          <w:sz w:val="36"/>
          <w:szCs w:val="36"/>
        </w:rPr>
        <w:t>Les ressources /infos utiles</w:t>
      </w:r>
    </w:p>
    <w:p w14:paraId="05B6E93F" w14:textId="205B8C30" w:rsidR="004330AB" w:rsidRDefault="004330AB" w:rsidP="00BA75A5">
      <w:pPr>
        <w:spacing w:after="0" w:line="240" w:lineRule="auto"/>
        <w:ind w:right="-335"/>
      </w:pPr>
      <w:r w:rsidRPr="004F4DFF">
        <w:rPr>
          <w:b/>
          <w:bCs/>
          <w:color w:val="0B769F" w:themeColor="accent4" w:themeShade="BF"/>
          <w:sz w:val="44"/>
          <w:szCs w:val="44"/>
        </w:rPr>
        <w:t>S</w:t>
      </w:r>
      <w:r w:rsidR="00261DDA" w:rsidRPr="004F4DFF">
        <w:rPr>
          <w:b/>
          <w:bCs/>
          <w:color w:val="0B769F" w:themeColor="accent4" w:themeShade="BF"/>
          <w:sz w:val="44"/>
          <w:szCs w:val="44"/>
        </w:rPr>
        <w:t>ite internet des Violences Educatives Ordinaires (VEO)</w:t>
      </w:r>
      <w:r w:rsidR="004F4DFF" w:rsidRPr="004F4DFF">
        <w:rPr>
          <w:noProof/>
          <w:color w:val="0000FF"/>
          <w:u w:val="single"/>
        </w:rPr>
        <w:drawing>
          <wp:inline distT="0" distB="0" distL="0" distR="0" wp14:anchorId="1210F105" wp14:editId="71DD1DC3">
            <wp:extent cx="8282305" cy="5758494"/>
            <wp:effectExtent l="0" t="0" r="4445" b="0"/>
            <wp:docPr id="5500468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468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8855" cy="5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74E7" w14:textId="731DDF2E" w:rsidR="004F2EE9" w:rsidRPr="004330AB" w:rsidRDefault="004F2EE9" w:rsidP="00925E5D">
      <w:pPr>
        <w:spacing w:after="0" w:line="240" w:lineRule="auto"/>
        <w:ind w:right="-335" w:firstLine="708"/>
        <w:jc w:val="both"/>
        <w:rPr>
          <w:b/>
          <w:bCs/>
          <w:color w:val="0B769F" w:themeColor="accent4" w:themeShade="BF"/>
          <w:sz w:val="52"/>
          <w:szCs w:val="52"/>
        </w:rPr>
      </w:pPr>
      <w:r w:rsidRPr="004F2EE9">
        <w:rPr>
          <w:b/>
          <w:bCs/>
          <w:noProof/>
          <w:color w:val="0B769F" w:themeColor="accent4" w:themeShade="BF"/>
          <w:sz w:val="52"/>
          <w:szCs w:val="52"/>
        </w:rPr>
        <w:lastRenderedPageBreak/>
        <w:drawing>
          <wp:inline distT="0" distB="0" distL="0" distR="0" wp14:anchorId="2DB10A64" wp14:editId="5C07EE6E">
            <wp:extent cx="4895586" cy="7053580"/>
            <wp:effectExtent l="0" t="0" r="635" b="0"/>
            <wp:docPr id="2111122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221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9311" cy="70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B2F69" w14:textId="77777777" w:rsidR="003E1AC6" w:rsidRDefault="003E1AC6" w:rsidP="00D9199D">
      <w:pPr>
        <w:spacing w:after="0" w:line="240" w:lineRule="auto"/>
        <w:ind w:right="-335"/>
        <w:jc w:val="both"/>
        <w:rPr>
          <w:rFonts w:ascii="DM Sans" w:hAnsi="DM Sans"/>
          <w:sz w:val="28"/>
          <w:szCs w:val="28"/>
          <w:shd w:val="clear" w:color="auto" w:fill="FFFFFF"/>
        </w:rPr>
      </w:pPr>
    </w:p>
    <w:p w14:paraId="482797EE" w14:textId="36469D87" w:rsidR="0020109F" w:rsidRPr="004F4DFF" w:rsidRDefault="0020109F" w:rsidP="004F4DFF">
      <w:pPr>
        <w:spacing w:after="0" w:line="240" w:lineRule="auto"/>
        <w:ind w:right="-335"/>
        <w:jc w:val="both"/>
        <w:rPr>
          <w:b/>
          <w:bCs/>
          <w:color w:val="0B769F" w:themeColor="accent4" w:themeShade="BF"/>
          <w:sz w:val="44"/>
          <w:szCs w:val="44"/>
        </w:rPr>
      </w:pPr>
      <w:r w:rsidRPr="004F4DFF">
        <w:rPr>
          <w:b/>
          <w:bCs/>
          <w:color w:val="0B769F" w:themeColor="accent4" w:themeShade="BF"/>
          <w:sz w:val="44"/>
          <w:szCs w:val="44"/>
        </w:rPr>
        <w:t>Les Lieux d’Accueil Enfants Parents (LAEP)</w:t>
      </w:r>
      <w:r w:rsidR="00AF6903" w:rsidRPr="004F4DFF">
        <w:rPr>
          <w:b/>
          <w:bCs/>
          <w:color w:val="0B769F" w:themeColor="accent4" w:themeShade="BF"/>
          <w:sz w:val="44"/>
          <w:szCs w:val="44"/>
        </w:rPr>
        <w:t> :</w:t>
      </w:r>
    </w:p>
    <w:p w14:paraId="264DE8E0" w14:textId="77777777" w:rsidR="00A34F79" w:rsidRPr="00A34F79" w:rsidRDefault="00A34F79" w:rsidP="00A34F79">
      <w:pPr>
        <w:tabs>
          <w:tab w:val="left" w:pos="7088"/>
        </w:tabs>
        <w:spacing w:after="0" w:line="240" w:lineRule="auto"/>
        <w:ind w:right="1366"/>
        <w:jc w:val="center"/>
        <w:rPr>
          <w:b/>
          <w:bCs/>
          <w:color w:val="0B769F" w:themeColor="accent4" w:themeShade="BF"/>
          <w:sz w:val="24"/>
          <w:szCs w:val="24"/>
        </w:rPr>
      </w:pPr>
    </w:p>
    <w:p w14:paraId="1695B732" w14:textId="76C2930D" w:rsidR="00E71D69" w:rsidRDefault="00E71D69" w:rsidP="00E71D69">
      <w:pPr>
        <w:tabs>
          <w:tab w:val="left" w:pos="7088"/>
        </w:tabs>
        <w:spacing w:after="0" w:line="240" w:lineRule="auto"/>
        <w:ind w:right="89"/>
        <w:jc w:val="both"/>
        <w:rPr>
          <w:color w:val="0B769F" w:themeColor="accent4" w:themeShade="BF"/>
          <w:sz w:val="24"/>
          <w:szCs w:val="24"/>
        </w:rPr>
      </w:pPr>
      <w:r w:rsidRPr="00EA7C6B">
        <w:rPr>
          <w:color w:val="0B769F" w:themeColor="accent4" w:themeShade="BF"/>
          <w:sz w:val="24"/>
          <w:szCs w:val="24"/>
        </w:rPr>
        <w:t>Les LAEP accueillent les enfants de moins de 6 ans, accompagnés d’un parent (ou adulte référent) de manière libre et gratuite, sans inscription. Ils offrent u</w:t>
      </w:r>
      <w:r w:rsidRPr="00946FED">
        <w:rPr>
          <w:color w:val="0B769F" w:themeColor="accent4" w:themeShade="BF"/>
          <w:sz w:val="24"/>
          <w:szCs w:val="24"/>
        </w:rPr>
        <w:t>n espace de jeu libre et de socialisation pour les enfants</w:t>
      </w:r>
      <w:r w:rsidRPr="00EA7C6B">
        <w:rPr>
          <w:color w:val="0B769F" w:themeColor="accent4" w:themeShade="BF"/>
          <w:sz w:val="24"/>
          <w:szCs w:val="24"/>
        </w:rPr>
        <w:t xml:space="preserve"> &amp; </w:t>
      </w:r>
      <w:r w:rsidRPr="00946FED">
        <w:rPr>
          <w:color w:val="0B769F" w:themeColor="accent4" w:themeShade="BF"/>
          <w:sz w:val="24"/>
          <w:szCs w:val="24"/>
        </w:rPr>
        <w:t>de parole et d’échanges pour les parents</w:t>
      </w:r>
      <w:r w:rsidRPr="00EA7C6B">
        <w:rPr>
          <w:color w:val="0B769F" w:themeColor="accent4" w:themeShade="BF"/>
          <w:sz w:val="24"/>
          <w:szCs w:val="24"/>
        </w:rPr>
        <w:t xml:space="preserve">. Des accueillants professionnels ou bénévoles, formés à l’écoute, respectent tous une charte garantissant anonymat et confidentialité. </w:t>
      </w:r>
    </w:p>
    <w:p w14:paraId="28852721" w14:textId="77777777" w:rsidR="00C81C44" w:rsidRPr="00EA7C6B" w:rsidRDefault="00C81C44" w:rsidP="00E71D69">
      <w:pPr>
        <w:tabs>
          <w:tab w:val="left" w:pos="7088"/>
        </w:tabs>
        <w:spacing w:after="0" w:line="240" w:lineRule="auto"/>
        <w:ind w:right="89"/>
        <w:jc w:val="both"/>
        <w:rPr>
          <w:color w:val="0B769F" w:themeColor="accent4" w:themeShade="BF"/>
          <w:sz w:val="24"/>
          <w:szCs w:val="24"/>
        </w:rPr>
      </w:pPr>
    </w:p>
    <w:p w14:paraId="2117918E" w14:textId="63C1720A" w:rsidR="00E71D69" w:rsidRPr="00C81C44" w:rsidRDefault="00C81C44" w:rsidP="00E71D69">
      <w:pPr>
        <w:tabs>
          <w:tab w:val="left" w:pos="7088"/>
        </w:tabs>
        <w:spacing w:after="0" w:line="240" w:lineRule="auto"/>
        <w:ind w:right="1366"/>
        <w:rPr>
          <w:color w:val="E97132" w:themeColor="accent2"/>
          <w:sz w:val="32"/>
          <w:szCs w:val="32"/>
        </w:rPr>
      </w:pPr>
      <w:r w:rsidRPr="00C81C44">
        <w:rPr>
          <w:color w:val="E97132" w:themeColor="accent2"/>
          <w:sz w:val="32"/>
          <w:szCs w:val="32"/>
        </w:rPr>
        <w:sym w:font="Wingdings" w:char="F047"/>
      </w:r>
      <w:r w:rsidRPr="00C81C44">
        <w:rPr>
          <w:color w:val="E97132" w:themeColor="accent2"/>
          <w:sz w:val="32"/>
          <w:szCs w:val="32"/>
        </w:rPr>
        <w:t xml:space="preserve"> Téléphonez pour connaître les jours et horaires d’ouverture</w:t>
      </w:r>
    </w:p>
    <w:p w14:paraId="490B37FE" w14:textId="77777777" w:rsidR="00C81C44" w:rsidRDefault="00C81C44" w:rsidP="00E71D69">
      <w:pPr>
        <w:tabs>
          <w:tab w:val="left" w:pos="7088"/>
        </w:tabs>
        <w:spacing w:after="0" w:line="240" w:lineRule="auto"/>
        <w:ind w:right="1366"/>
        <w:rPr>
          <w:b/>
          <w:bCs/>
          <w:color w:val="0B769F" w:themeColor="accent4" w:themeShade="BF"/>
          <w:sz w:val="32"/>
          <w:szCs w:val="32"/>
        </w:rPr>
      </w:pPr>
    </w:p>
    <w:p w14:paraId="171C105F" w14:textId="5DF45F1B" w:rsidR="0020109F" w:rsidRDefault="0020109F" w:rsidP="00C81C44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 xml:space="preserve">LAEP Pouce </w:t>
      </w:r>
      <w:r w:rsidR="00A84CED" w:rsidRPr="004239B2">
        <w:rPr>
          <w:b/>
          <w:bCs/>
          <w:color w:val="0B769F" w:themeColor="accent4" w:themeShade="BF"/>
          <w:sz w:val="32"/>
          <w:szCs w:val="32"/>
          <w:u w:val="single"/>
        </w:rPr>
        <w:t>P</w:t>
      </w: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oussette</w:t>
      </w:r>
      <w:r w:rsidRPr="0020109F">
        <w:rPr>
          <w:rFonts w:ascii="Calibri" w:eastAsia="Times New Roman" w:hAnsi="Calibri" w:cs="Calibri"/>
          <w:b/>
          <w:bCs/>
          <w:color w:val="45B0E1" w:themeColor="accent1" w:themeTint="99"/>
          <w:kern w:val="0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du centre Social La </w:t>
      </w:r>
      <w:proofErr w:type="spellStart"/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Rabière</w:t>
      </w:r>
      <w:proofErr w:type="spellEnd"/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, rue </w:t>
      </w:r>
      <w:proofErr w:type="spellStart"/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Rotière</w:t>
      </w:r>
      <w:proofErr w:type="spellEnd"/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37300 Joué-lès-Tours / 02 47 78 40 40 ou 07 60 33 69 09 </w:t>
      </w:r>
    </w:p>
    <w:p w14:paraId="15D3668B" w14:textId="77777777" w:rsidR="00A02748" w:rsidRPr="00891377" w:rsidRDefault="00A02748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4D3BBBB9" w14:textId="02F17876" w:rsidR="00891377" w:rsidRDefault="0020109F" w:rsidP="00A0274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LAEP L’Entracte</w:t>
      </w:r>
      <w:r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15 rue de la Mairie</w:t>
      </w:r>
      <w:r w:rsidRPr="002B1056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37250 La Riche</w:t>
      </w:r>
      <w:r w:rsidRPr="002B1056">
        <w:t xml:space="preserve"> /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06 95 32 98 31</w:t>
      </w:r>
      <w:r w:rsidRPr="002B1056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</w:p>
    <w:p w14:paraId="3FF28049" w14:textId="77777777" w:rsidR="00A02748" w:rsidRPr="0020109F" w:rsidRDefault="00A02748" w:rsidP="00A0274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</w:p>
    <w:p w14:paraId="4914678C" w14:textId="04A6FEB1" w:rsidR="00A02748" w:rsidRPr="00A02748" w:rsidRDefault="00891377" w:rsidP="002E24CB">
      <w:pPr>
        <w:tabs>
          <w:tab w:val="left" w:pos="7088"/>
        </w:tabs>
        <w:spacing w:after="0" w:line="240" w:lineRule="auto"/>
        <w:ind w:right="3065"/>
        <w:jc w:val="both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 xml:space="preserve">LAEP Les </w:t>
      </w:r>
      <w:r w:rsidR="009E28FC" w:rsidRPr="004239B2">
        <w:rPr>
          <w:b/>
          <w:bCs/>
          <w:color w:val="0B769F" w:themeColor="accent4" w:themeShade="BF"/>
          <w:sz w:val="32"/>
          <w:szCs w:val="32"/>
          <w:u w:val="single"/>
        </w:rPr>
        <w:t>P</w:t>
      </w: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’tits Crocos</w:t>
      </w:r>
      <w:r w:rsidRPr="002B1056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 w:rsidR="00A02748"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Maison des Familles</w:t>
      </w:r>
      <w:r w:rsidR="00A02748" w:rsidRPr="00A0274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="00A02748"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19 rue Maryse Bastié 37000 Tours</w:t>
      </w:r>
      <w:r w:rsidR="00A02748" w:rsidRPr="00A02748">
        <w:rPr>
          <w:rFonts w:ascii="Calibri" w:eastAsia="Times New Roman" w:hAnsi="Calibri" w:cs="Calibri"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 w:rsidR="00A02748" w:rsidRPr="00A02748">
        <w:rPr>
          <w:rFonts w:ascii="Calibri" w:eastAsia="Times New Roman" w:hAnsi="Calibri" w:cs="Calibri"/>
          <w:kern w:val="0"/>
          <w:lang w:eastAsia="fr-FR"/>
          <w14:ligatures w14:val="none"/>
        </w:rPr>
        <w:t>/</w:t>
      </w:r>
      <w:r w:rsidR="00A02748" w:rsidRPr="00A02748">
        <w:rPr>
          <w:rFonts w:ascii="Calibri" w:eastAsia="Times New Roman" w:hAnsi="Calibri" w:cs="Calibri"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 w:rsidR="00A02748"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02 47 38 25 58 </w:t>
      </w:r>
      <w:r w:rsidR="00891780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ou</w:t>
      </w:r>
      <w:r w:rsidR="00A02748"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07 49 73</w:t>
      </w:r>
      <w:r w:rsidR="00A02748" w:rsidRPr="0020109F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A02748"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80 05</w:t>
      </w:r>
      <w:r w:rsidR="00A02748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</w:p>
    <w:p w14:paraId="46E53D18" w14:textId="77777777" w:rsidR="00A02748" w:rsidRDefault="00A02748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</w:p>
    <w:p w14:paraId="1AF72172" w14:textId="15858C25" w:rsidR="008A40A5" w:rsidRPr="008A40A5" w:rsidRDefault="00A02748" w:rsidP="00621905">
      <w:pPr>
        <w:tabs>
          <w:tab w:val="left" w:pos="7088"/>
        </w:tabs>
        <w:spacing w:after="0" w:line="240" w:lineRule="auto"/>
        <w:ind w:right="232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LAEP Parent'&amp;</w:t>
      </w:r>
      <w:r w:rsidR="00A84CED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 w:rsidR="00A84CE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2 </w:t>
      </w:r>
      <w:r w:rsidR="00A84CED" w:rsidRPr="00A84CE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antennes</w:t>
      </w:r>
      <w:r w:rsidR="00A84CE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 : </w:t>
      </w:r>
      <w:r w:rsidR="008A40A5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Antenne de</w:t>
      </w:r>
      <w:r w:rsidR="00A84CE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Cheillé au pôle social Les </w:t>
      </w:r>
      <w:proofErr w:type="spellStart"/>
      <w:r w:rsidR="00A84CE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Chanvrils</w:t>
      </w:r>
      <w:proofErr w:type="spellEnd"/>
      <w:r w:rsidR="00A84CE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20 bis rue de Chinon 37190 Cheillé / Antenne de Veigné au pôle petite enfance 5 rue de </w:t>
      </w:r>
      <w:proofErr w:type="spellStart"/>
      <w:r w:rsidR="00A84CE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Parçay</w:t>
      </w:r>
      <w:proofErr w:type="spellEnd"/>
      <w:r w:rsidR="00A84CE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="008A40A5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37250 Veigné / </w:t>
      </w:r>
      <w:r w:rsidR="008A40A5"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02 47 50 54 </w:t>
      </w:r>
    </w:p>
    <w:p w14:paraId="08A74031" w14:textId="77777777" w:rsidR="008A40A5" w:rsidRDefault="008A40A5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78578420" w14:textId="3F5E289F" w:rsidR="00B061BF" w:rsidRDefault="008A40A5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 xml:space="preserve">LAEP </w:t>
      </w:r>
      <w:proofErr w:type="spellStart"/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Lilobulles</w:t>
      </w:r>
      <w:proofErr w:type="spellEnd"/>
      <w:r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au centre d’animation social CISPEO 5 avenue Lénine 37700 Saint Pierre des Corps /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07 72 51 37 10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</w:p>
    <w:p w14:paraId="76BBF7AF" w14:textId="77777777" w:rsidR="00B061BF" w:rsidRDefault="00B061BF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</w:p>
    <w:p w14:paraId="13ECDB50" w14:textId="0949043E" w:rsidR="00B061BF" w:rsidRDefault="00B061BF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LAEP</w:t>
      </w:r>
      <w:r w:rsidR="00C81C44" w:rsidRPr="00C81C44">
        <w:rPr>
          <w:b/>
          <w:bCs/>
          <w:color w:val="0B769F" w:themeColor="accent4" w:themeShade="BF"/>
          <w:sz w:val="32"/>
          <w:szCs w:val="32"/>
        </w:rPr>
        <w:t xml:space="preserve"> </w:t>
      </w:r>
      <w:r w:rsidRPr="00B061BF">
        <w:rPr>
          <w:rFonts w:ascii="Calibri" w:eastAsia="Times New Roman" w:hAnsi="Calibri" w:cs="Calibri"/>
          <w:kern w:val="0"/>
          <w:lang w:eastAsia="fr-FR"/>
          <w14:ligatures w14:val="none"/>
        </w:rPr>
        <w:t>au pôle social petite enfance 5 rue Ernest Bellanger 37110 Château-Renault</w:t>
      </w:r>
      <w:r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 xml:space="preserve"> </w:t>
      </w:r>
      <w:r w:rsidRPr="00B061BF">
        <w:rPr>
          <w:rFonts w:ascii="Calibri" w:eastAsia="Times New Roman" w:hAnsi="Calibri" w:cs="Calibri"/>
          <w:kern w:val="0"/>
          <w:lang w:eastAsia="fr-FR"/>
          <w14:ligatures w14:val="none"/>
        </w:rPr>
        <w:t>/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02 47 56 89 03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</w:p>
    <w:p w14:paraId="641B349D" w14:textId="77777777" w:rsidR="004C4AEF" w:rsidRDefault="004C4AEF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6CC21B93" w14:textId="513472E6" w:rsidR="004C4AEF" w:rsidRDefault="00621905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 xml:space="preserve">LAEP </w:t>
      </w:r>
      <w:r w:rsidR="004C4AEF" w:rsidRPr="004239B2">
        <w:rPr>
          <w:b/>
          <w:bCs/>
          <w:color w:val="0B769F" w:themeColor="accent4" w:themeShade="BF"/>
          <w:sz w:val="32"/>
          <w:szCs w:val="32"/>
          <w:u w:val="single"/>
        </w:rPr>
        <w:t>Les Petits pas</w:t>
      </w:r>
      <w:r w:rsidR="004C4AEF" w:rsidRPr="004C4AEF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 w:rsidR="004C4AEF" w:rsidRPr="004C4AE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au centre social Plurielles 2 avenue du général de Gaulle 37000 Tours </w:t>
      </w:r>
      <w:r w:rsidR="004C4AE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/ 02 47 37 07 89 </w:t>
      </w:r>
    </w:p>
    <w:p w14:paraId="6FC4C00A" w14:textId="77777777" w:rsidR="00621905" w:rsidRDefault="00621905" w:rsidP="00A02748">
      <w:pPr>
        <w:tabs>
          <w:tab w:val="left" w:pos="7088"/>
        </w:tabs>
        <w:spacing w:after="0" w:line="240" w:lineRule="auto"/>
        <w:ind w:right="232"/>
        <w:jc w:val="both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62F45DF3" w14:textId="6428BA1E" w:rsidR="00621905" w:rsidRDefault="00621905" w:rsidP="00621905">
      <w:pPr>
        <w:tabs>
          <w:tab w:val="left" w:pos="7088"/>
        </w:tabs>
        <w:spacing w:after="0" w:line="240" w:lineRule="auto"/>
        <w:ind w:right="232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 xml:space="preserve">LAEP La </w:t>
      </w:r>
      <w:proofErr w:type="spellStart"/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Pop’Hôt</w:t>
      </w:r>
      <w:proofErr w:type="spellEnd"/>
      <w:r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Association Courteline pôle famille 59 Bd Preuilly 37000 Tours /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02 47 37 99 94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ou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06 28 64 12 </w:t>
      </w:r>
    </w:p>
    <w:p w14:paraId="02D7380A" w14:textId="77777777" w:rsidR="00C81C44" w:rsidRDefault="00C81C44" w:rsidP="00621905">
      <w:pPr>
        <w:tabs>
          <w:tab w:val="left" w:pos="7088"/>
        </w:tabs>
        <w:spacing w:after="0" w:line="240" w:lineRule="auto"/>
        <w:ind w:right="232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8E4F90F" w14:textId="158D7921" w:rsidR="003A0DE1" w:rsidRDefault="003A0DE1" w:rsidP="00621905">
      <w:pPr>
        <w:tabs>
          <w:tab w:val="left" w:pos="7088"/>
        </w:tabs>
        <w:spacing w:after="0" w:line="240" w:lineRule="auto"/>
        <w:ind w:right="232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LAEP Bulle de plumes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="00C161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Association Cispéo / 07 72 51 37 10 </w:t>
      </w:r>
    </w:p>
    <w:p w14:paraId="77290BDC" w14:textId="77777777" w:rsidR="00AF062F" w:rsidRDefault="00AF062F" w:rsidP="00621905">
      <w:pPr>
        <w:tabs>
          <w:tab w:val="left" w:pos="7088"/>
        </w:tabs>
        <w:spacing w:after="0" w:line="240" w:lineRule="auto"/>
        <w:ind w:right="232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</w:p>
    <w:p w14:paraId="75EC33B7" w14:textId="12EBFED9" w:rsidR="00AF062F" w:rsidRDefault="00AF062F" w:rsidP="00AF062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 xml:space="preserve">LAEP Maison </w:t>
      </w:r>
      <w:r w:rsidR="00204CB8">
        <w:rPr>
          <w:b/>
          <w:bCs/>
          <w:color w:val="0B769F" w:themeColor="accent4" w:themeShade="BF"/>
          <w:sz w:val="32"/>
          <w:szCs w:val="32"/>
          <w:u w:val="single"/>
        </w:rPr>
        <w:t>p</w:t>
      </w: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our tous Les Fontaines</w:t>
      </w:r>
      <w:r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Local Familles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Impasse Johann Strauss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37200 TOURS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/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02 47 27 43 66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</w:p>
    <w:p w14:paraId="283BD91D" w14:textId="77777777" w:rsidR="00C81C44" w:rsidRDefault="00C81C44" w:rsidP="00AF062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3993636A" w14:textId="14CC4A99" w:rsidR="0020109F" w:rsidRPr="0020109F" w:rsidRDefault="00690611" w:rsidP="00BA75A5">
      <w:pPr>
        <w:spacing w:after="0" w:line="240" w:lineRule="auto"/>
        <w:rPr>
          <w:b/>
          <w:bCs/>
          <w:color w:val="0B769F" w:themeColor="accent4" w:themeShade="BF"/>
          <w:sz w:val="32"/>
          <w:szCs w:val="32"/>
        </w:rPr>
      </w:pPr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LAEP L'arbre à Je(</w:t>
      </w:r>
      <w:proofErr w:type="spellStart"/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ux</w:t>
      </w:r>
      <w:proofErr w:type="spellEnd"/>
      <w:r w:rsidRPr="004239B2">
        <w:rPr>
          <w:b/>
          <w:bCs/>
          <w:color w:val="0B769F" w:themeColor="accent4" w:themeShade="BF"/>
          <w:sz w:val="32"/>
          <w:szCs w:val="32"/>
          <w:u w:val="single"/>
        </w:rPr>
        <w:t>)</w:t>
      </w:r>
      <w:r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28"/>
          <w:szCs w:val="28"/>
          <w:lang w:eastAsia="fr-FR"/>
          <w14:ligatures w14:val="none"/>
        </w:rPr>
        <w:t xml:space="preserve"> </w:t>
      </w:r>
      <w:r w:rsidRPr="00690611">
        <w:rPr>
          <w:rFonts w:ascii="Calibri" w:eastAsia="Times New Roman" w:hAnsi="Calibri" w:cs="Calibri"/>
          <w:kern w:val="0"/>
          <w:lang w:eastAsia="fr-FR"/>
          <w14:ligatures w14:val="none"/>
        </w:rPr>
        <w:t>Centre socio</w:t>
      </w:r>
      <w:r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de Bléré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26, rue des déportés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37150 B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léré / </w:t>
      </w:r>
      <w:r w:rsidRPr="0020109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02 47 30 39 10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</w:p>
    <w:sectPr w:rsidR="0020109F" w:rsidRPr="0020109F" w:rsidSect="002010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0503"/>
    <w:multiLevelType w:val="hybridMultilevel"/>
    <w:tmpl w:val="07103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9F"/>
    <w:rsid w:val="000352BD"/>
    <w:rsid w:val="00055C1C"/>
    <w:rsid w:val="000720CF"/>
    <w:rsid w:val="000C37B1"/>
    <w:rsid w:val="000C6AB3"/>
    <w:rsid w:val="0020109F"/>
    <w:rsid w:val="00204CB8"/>
    <w:rsid w:val="00210047"/>
    <w:rsid w:val="00234C9E"/>
    <w:rsid w:val="00261DDA"/>
    <w:rsid w:val="002778B2"/>
    <w:rsid w:val="002B1056"/>
    <w:rsid w:val="002C3147"/>
    <w:rsid w:val="002E24CB"/>
    <w:rsid w:val="002F3A81"/>
    <w:rsid w:val="003220C0"/>
    <w:rsid w:val="00342F2B"/>
    <w:rsid w:val="003A0DE1"/>
    <w:rsid w:val="003E1AC6"/>
    <w:rsid w:val="004239B2"/>
    <w:rsid w:val="004330AB"/>
    <w:rsid w:val="004C4AEF"/>
    <w:rsid w:val="004C4BB3"/>
    <w:rsid w:val="004F2EE9"/>
    <w:rsid w:val="004F4DFF"/>
    <w:rsid w:val="005331D4"/>
    <w:rsid w:val="00534AF4"/>
    <w:rsid w:val="00583E28"/>
    <w:rsid w:val="00597268"/>
    <w:rsid w:val="00621905"/>
    <w:rsid w:val="00690611"/>
    <w:rsid w:val="006A270A"/>
    <w:rsid w:val="006A3088"/>
    <w:rsid w:val="00762F8B"/>
    <w:rsid w:val="007732E9"/>
    <w:rsid w:val="00802BAF"/>
    <w:rsid w:val="008122C1"/>
    <w:rsid w:val="0082282A"/>
    <w:rsid w:val="008249CC"/>
    <w:rsid w:val="00875E83"/>
    <w:rsid w:val="00891377"/>
    <w:rsid w:val="00891780"/>
    <w:rsid w:val="008A40A5"/>
    <w:rsid w:val="008F0691"/>
    <w:rsid w:val="00925E5D"/>
    <w:rsid w:val="00946FED"/>
    <w:rsid w:val="009E28FC"/>
    <w:rsid w:val="00A02748"/>
    <w:rsid w:val="00A34F79"/>
    <w:rsid w:val="00A4486E"/>
    <w:rsid w:val="00A463A2"/>
    <w:rsid w:val="00A84CED"/>
    <w:rsid w:val="00AD61CB"/>
    <w:rsid w:val="00AF062F"/>
    <w:rsid w:val="00AF6903"/>
    <w:rsid w:val="00B061BF"/>
    <w:rsid w:val="00BA75A5"/>
    <w:rsid w:val="00BE5F54"/>
    <w:rsid w:val="00C1618D"/>
    <w:rsid w:val="00C37A81"/>
    <w:rsid w:val="00C7398B"/>
    <w:rsid w:val="00C81C44"/>
    <w:rsid w:val="00CA6C32"/>
    <w:rsid w:val="00D47FEA"/>
    <w:rsid w:val="00D9199D"/>
    <w:rsid w:val="00DA52FE"/>
    <w:rsid w:val="00E61D0D"/>
    <w:rsid w:val="00E71D69"/>
    <w:rsid w:val="00E82E48"/>
    <w:rsid w:val="00EA7C6B"/>
    <w:rsid w:val="00ED0433"/>
    <w:rsid w:val="00F03258"/>
    <w:rsid w:val="00F03A28"/>
    <w:rsid w:val="00F3545F"/>
    <w:rsid w:val="00F631AB"/>
    <w:rsid w:val="00F93F93"/>
    <w:rsid w:val="00F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CD45"/>
  <w15:chartTrackingRefBased/>
  <w15:docId w15:val="{A9962608-764D-4D4C-9C3E-E2AB03AC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9F"/>
  </w:style>
  <w:style w:type="paragraph" w:styleId="Titre1">
    <w:name w:val="heading 1"/>
    <w:basedOn w:val="Normal"/>
    <w:next w:val="Normal"/>
    <w:link w:val="Titre1Car"/>
    <w:uiPriority w:val="9"/>
    <w:qFormat/>
    <w:rsid w:val="0020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10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10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10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10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10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10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10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10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10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10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109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0109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1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90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1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3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8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325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7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3034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80366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25074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21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256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057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5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7561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8918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736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0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2878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52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467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6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2839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9026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5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8267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66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8113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70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4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5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10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94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171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6256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2839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9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7840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112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933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77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1152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2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8161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5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PALMENTYMALLET 371</dc:creator>
  <cp:keywords/>
  <dc:description/>
  <cp:lastModifiedBy>Nathalie PALMENTYMALLET 371</cp:lastModifiedBy>
  <cp:revision>52</cp:revision>
  <dcterms:created xsi:type="dcterms:W3CDTF">2025-07-18T08:11:00Z</dcterms:created>
  <dcterms:modified xsi:type="dcterms:W3CDTF">2025-10-14T11:38:00Z</dcterms:modified>
</cp:coreProperties>
</file>