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CBD70" w14:textId="77777777" w:rsidR="0032362C" w:rsidRPr="0032362C" w:rsidRDefault="0032362C" w:rsidP="0032362C">
      <w:pPr>
        <w:jc w:val="center"/>
        <w:rPr>
          <w:b/>
          <w:noProof/>
        </w:rPr>
      </w:pPr>
    </w:p>
    <w:p w14:paraId="2E6C5B90" w14:textId="77777777" w:rsidR="0032362C" w:rsidRPr="0032362C" w:rsidRDefault="0032362C" w:rsidP="0032362C">
      <w:pPr>
        <w:jc w:val="center"/>
        <w:rPr>
          <w:b/>
        </w:rPr>
      </w:pPr>
      <w:r w:rsidRPr="0032362C">
        <w:rPr>
          <w:b/>
        </w:rPr>
        <w:t>SCHEMA FONCTIONNEMENT DU CERVEAU QUAND TRAUMATISME</w:t>
      </w:r>
    </w:p>
    <w:p w14:paraId="0E01701E" w14:textId="77777777" w:rsidR="0032362C" w:rsidRDefault="0032362C"/>
    <w:p w14:paraId="6836E957" w14:textId="77777777" w:rsidR="0032362C" w:rsidRDefault="0032362C"/>
    <w:p w14:paraId="1DA2A286" w14:textId="77777777" w:rsidR="0032362C" w:rsidRDefault="0032362C"/>
    <w:p w14:paraId="0341A216" w14:textId="77777777" w:rsidR="0032362C" w:rsidRDefault="0032362C"/>
    <w:p w14:paraId="07F3CA56" w14:textId="77777777" w:rsidR="0032362C" w:rsidRDefault="0032362C"/>
    <w:p w14:paraId="2EA5FC65" w14:textId="77777777" w:rsidR="0032362C" w:rsidRDefault="0032362C">
      <w:r>
        <w:rPr>
          <w:noProof/>
        </w:rPr>
        <w:drawing>
          <wp:inline distT="0" distB="0" distL="0" distR="0" wp14:anchorId="30D06D2C" wp14:editId="46F90E4F">
            <wp:extent cx="5745480" cy="2644140"/>
            <wp:effectExtent l="0" t="0" r="7620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264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3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62C"/>
    <w:rsid w:val="0032362C"/>
    <w:rsid w:val="0037669F"/>
    <w:rsid w:val="007E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64B15"/>
  <w15:chartTrackingRefBased/>
  <w15:docId w15:val="{91C277FE-5C2A-40A5-A160-2EACF71E0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CERCUS Sandrine</dc:creator>
  <cp:keywords/>
  <dc:description/>
  <cp:lastModifiedBy>Nathalie PALMENTYMALLET 371</cp:lastModifiedBy>
  <cp:revision>2</cp:revision>
  <cp:lastPrinted>2025-07-02T15:32:00Z</cp:lastPrinted>
  <dcterms:created xsi:type="dcterms:W3CDTF">2025-07-02T15:35:00Z</dcterms:created>
  <dcterms:modified xsi:type="dcterms:W3CDTF">2025-07-02T15:35:00Z</dcterms:modified>
</cp:coreProperties>
</file>